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DE" w:rsidRDefault="005476DE" w:rsidP="00887C04">
      <w:pPr>
        <w:widowControl w:val="0"/>
        <w:tabs>
          <w:tab w:val="left" w:pos="5250"/>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w:t>
      </w:r>
      <w:r w:rsidR="00887C04">
        <w:rPr>
          <w:rFonts w:ascii="Times New Roman" w:eastAsia="Times New Roman" w:hAnsi="Times New Roman" w:cs="Times New Roman"/>
          <w:sz w:val="24"/>
          <w:szCs w:val="24"/>
          <w:lang w:eastAsia="ru-RU"/>
        </w:rPr>
        <w:tab/>
      </w:r>
    </w:p>
    <w:p w:rsidR="00B134C1" w:rsidRDefault="005476DE" w:rsidP="00B134C1">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 xml:space="preserve">                                                                </w:t>
      </w:r>
      <w:r w:rsidR="00D17D90">
        <w:rPr>
          <w:rFonts w:ascii="Times New Roman" w:eastAsia="Times New Roman" w:hAnsi="Times New Roman" w:cs="Times New Roman"/>
          <w:color w:val="2D1704"/>
          <w:sz w:val="27"/>
          <w:szCs w:val="27"/>
          <w:lang w:eastAsia="ru-RU"/>
        </w:rPr>
        <w:t>Директору</w:t>
      </w:r>
    </w:p>
    <w:p w:rsidR="00D17D90" w:rsidRDefault="00B134C1" w:rsidP="00B134C1">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 «Уриб</w:t>
      </w:r>
      <w:r w:rsidR="00D17D90">
        <w:rPr>
          <w:rFonts w:ascii="Times New Roman" w:eastAsia="Times New Roman" w:hAnsi="Times New Roman" w:cs="Times New Roman"/>
          <w:sz w:val="24"/>
          <w:szCs w:val="24"/>
          <w:lang w:eastAsia="ru-RU"/>
        </w:rPr>
        <w:t>ская СОШ»</w:t>
      </w:r>
      <w:r w:rsidR="00D17D90">
        <w:rPr>
          <w:rFonts w:ascii="Times New Roman" w:eastAsia="Times New Roman" w:hAnsi="Times New Roman" w:cs="Times New Roman"/>
          <w:color w:val="2D1704"/>
          <w:sz w:val="27"/>
          <w:szCs w:val="27"/>
          <w:lang w:eastAsia="ru-RU"/>
        </w:rPr>
        <w:t xml:space="preserve">. </w:t>
      </w:r>
      <w:r>
        <w:rPr>
          <w:rFonts w:ascii="Times New Roman" w:eastAsia="Times New Roman" w:hAnsi="Times New Roman" w:cs="Times New Roman"/>
          <w:color w:val="2D1704"/>
          <w:sz w:val="27"/>
          <w:szCs w:val="27"/>
          <w:lang w:eastAsia="ru-RU"/>
        </w:rPr>
        <w:t xml:space="preserve">З.М. </w:t>
      </w:r>
      <w:proofErr w:type="spellStart"/>
      <w:r>
        <w:rPr>
          <w:rFonts w:ascii="Times New Roman" w:eastAsia="Times New Roman" w:hAnsi="Times New Roman" w:cs="Times New Roman"/>
          <w:color w:val="2D1704"/>
          <w:sz w:val="27"/>
          <w:szCs w:val="27"/>
          <w:lang w:eastAsia="ru-RU"/>
        </w:rPr>
        <w:t>Исубмагомедовой</w:t>
      </w:r>
      <w:proofErr w:type="spellEnd"/>
    </w:p>
    <w:p w:rsidR="005476DE" w:rsidRDefault="005476DE" w:rsidP="00D17D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Правила, регламентирующие вопросы</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обмена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в муниципальном бюджетном образовательном учреждении</w:t>
      </w:r>
    </w:p>
    <w:p w:rsidR="005476DE" w:rsidRDefault="005476DE" w:rsidP="00B134C1">
      <w:pPr>
        <w:pStyle w:val="a3"/>
        <w:shd w:val="clear" w:color="auto" w:fill="FFFFFF"/>
        <w:spacing w:before="0" w:beforeAutospacing="0" w:after="0" w:afterAutospacing="0" w:line="283" w:lineRule="atLeast"/>
        <w:jc w:val="center"/>
        <w:rPr>
          <w:b/>
          <w:bCs/>
          <w:color w:val="000000"/>
          <w:sz w:val="27"/>
          <w:szCs w:val="27"/>
          <w:shd w:val="clear" w:color="auto" w:fill="FFFFFF"/>
        </w:rPr>
      </w:pPr>
      <w:r>
        <w:rPr>
          <w:b/>
          <w:bCs/>
          <w:color w:val="000000"/>
          <w:sz w:val="27"/>
          <w:szCs w:val="27"/>
          <w:shd w:val="clear" w:color="auto" w:fill="FFFFFF"/>
        </w:rPr>
        <w:t>средняя общеобразовательная школа</w:t>
      </w:r>
      <w:bookmarkStart w:id="0" w:name="_GoBack"/>
      <w:bookmarkEnd w:id="0"/>
      <w:r w:rsidR="00B134C1">
        <w:rPr>
          <w:b/>
          <w:bCs/>
          <w:color w:val="000000"/>
          <w:sz w:val="27"/>
          <w:szCs w:val="27"/>
          <w:shd w:val="clear" w:color="auto" w:fill="FFFFFF"/>
        </w:rPr>
        <w:t xml:space="preserve"> МКОУ «Урибская СОШ»</w:t>
      </w: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p>
    <w:p w:rsidR="005476DE" w:rsidRDefault="005476DE" w:rsidP="005476DE">
      <w:pPr>
        <w:pStyle w:val="a3"/>
        <w:shd w:val="clear" w:color="auto" w:fill="FFFFFF"/>
        <w:spacing w:before="0" w:beforeAutospacing="0" w:after="0" w:afterAutospacing="0" w:line="283" w:lineRule="atLeast"/>
        <w:jc w:val="center"/>
        <w:rPr>
          <w:rFonts w:ascii="Arial" w:hAnsi="Arial" w:cs="Arial"/>
          <w:color w:val="2D1704"/>
          <w:sz w:val="20"/>
          <w:szCs w:val="20"/>
        </w:rPr>
      </w:pPr>
      <w:r>
        <w:rPr>
          <w:b/>
          <w:bCs/>
          <w:color w:val="000000"/>
          <w:sz w:val="27"/>
          <w:szCs w:val="27"/>
          <w:shd w:val="clear" w:color="auto" w:fill="FFFFFF"/>
        </w:rPr>
        <w:t>1. Общие положения</w:t>
      </w:r>
    </w:p>
    <w:p w:rsidR="00D17D90" w:rsidRDefault="005476DE"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color w:val="2D1704"/>
          <w:sz w:val="27"/>
          <w:szCs w:val="27"/>
        </w:rPr>
        <w:t>1.1. Правила обмена деловыми подарками и знаками делового гостеприимства в</w:t>
      </w:r>
      <w:r>
        <w:rPr>
          <w:rStyle w:val="apple-converted-space"/>
          <w:color w:val="2D1704"/>
          <w:sz w:val="27"/>
          <w:szCs w:val="27"/>
        </w:rPr>
        <w:t> </w:t>
      </w:r>
      <w:r w:rsidRPr="005476DE">
        <w:rPr>
          <w:rStyle w:val="apple-converted-space"/>
          <w:color w:val="2D1704"/>
          <w:sz w:val="27"/>
          <w:szCs w:val="27"/>
        </w:rPr>
        <w:t xml:space="preserve">муниципальном </w:t>
      </w:r>
      <w:r w:rsidR="00D17D90">
        <w:rPr>
          <w:rStyle w:val="apple-converted-space"/>
          <w:color w:val="2D1704"/>
          <w:sz w:val="27"/>
          <w:szCs w:val="27"/>
        </w:rPr>
        <w:t>казенном</w:t>
      </w:r>
      <w:r>
        <w:rPr>
          <w:rStyle w:val="apple-converted-space"/>
          <w:color w:val="2D1704"/>
          <w:sz w:val="27"/>
          <w:szCs w:val="27"/>
        </w:rPr>
        <w:t xml:space="preserve"> образовательном учреждении </w:t>
      </w:r>
      <w:r w:rsidRPr="005476DE">
        <w:rPr>
          <w:rStyle w:val="apple-converted-space"/>
          <w:color w:val="2D1704"/>
          <w:sz w:val="27"/>
          <w:szCs w:val="27"/>
        </w:rPr>
        <w:t>средня</w:t>
      </w:r>
      <w:r>
        <w:rPr>
          <w:rStyle w:val="apple-converted-space"/>
          <w:color w:val="2D1704"/>
          <w:sz w:val="27"/>
          <w:szCs w:val="27"/>
        </w:rPr>
        <w:t xml:space="preserve">я общеобразовательная школа </w:t>
      </w:r>
      <w:r w:rsidR="00D17D90">
        <w:rPr>
          <w:rFonts w:ascii="Times New Roman" w:eastAsia="Times New Roman" w:hAnsi="Times New Roman" w:cs="Times New Roman"/>
          <w:color w:val="2D1704"/>
          <w:sz w:val="27"/>
          <w:szCs w:val="27"/>
          <w:lang w:eastAsia="ru-RU"/>
        </w:rPr>
        <w:t>Директору</w:t>
      </w:r>
    </w:p>
    <w:p w:rsidR="00D17D90" w:rsidRDefault="00B134C1" w:rsidP="00D17D90">
      <w:pPr>
        <w:shd w:val="clear" w:color="auto" w:fill="FFFFFF"/>
        <w:spacing w:after="0" w:line="240" w:lineRule="auto"/>
        <w:ind w:left="4248" w:firstLine="708"/>
        <w:jc w:val="right"/>
        <w:rPr>
          <w:rFonts w:ascii="Arial" w:eastAsia="Times New Roman" w:hAnsi="Arial" w:cs="Arial"/>
          <w:color w:val="2D1704"/>
          <w:sz w:val="20"/>
          <w:szCs w:val="20"/>
          <w:lang w:eastAsia="ru-RU"/>
        </w:rPr>
      </w:pPr>
      <w:r>
        <w:rPr>
          <w:rFonts w:ascii="Times New Roman" w:eastAsia="Times New Roman" w:hAnsi="Times New Roman" w:cs="Times New Roman"/>
          <w:sz w:val="24"/>
          <w:szCs w:val="24"/>
          <w:lang w:eastAsia="ru-RU"/>
        </w:rPr>
        <w:t>МКОУ</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риб</w:t>
      </w:r>
      <w:r w:rsidR="00D17D90">
        <w:rPr>
          <w:rFonts w:ascii="Times New Roman" w:eastAsia="Times New Roman" w:hAnsi="Times New Roman" w:cs="Times New Roman"/>
          <w:sz w:val="24"/>
          <w:szCs w:val="24"/>
          <w:lang w:eastAsia="ru-RU"/>
        </w:rPr>
        <w:t>ская СОШ»</w:t>
      </w:r>
      <w:r w:rsidR="00D17D90">
        <w:rPr>
          <w:rFonts w:ascii="Times New Roman" w:eastAsia="Times New Roman" w:hAnsi="Times New Roman" w:cs="Times New Roman"/>
          <w:color w:val="2D1704"/>
          <w:sz w:val="27"/>
          <w:szCs w:val="27"/>
          <w:lang w:eastAsia="ru-RU"/>
        </w:rPr>
        <w:t xml:space="preserve">. </w:t>
      </w:r>
      <w:r>
        <w:rPr>
          <w:rFonts w:ascii="Times New Roman" w:eastAsia="Times New Roman" w:hAnsi="Times New Roman" w:cs="Times New Roman"/>
          <w:color w:val="2D1704"/>
          <w:sz w:val="27"/>
          <w:szCs w:val="27"/>
          <w:lang w:eastAsia="ru-RU"/>
        </w:rPr>
        <w:t xml:space="preserve">З.М. </w:t>
      </w:r>
      <w:proofErr w:type="spellStart"/>
      <w:r>
        <w:rPr>
          <w:rFonts w:ascii="Times New Roman" w:eastAsia="Times New Roman" w:hAnsi="Times New Roman" w:cs="Times New Roman"/>
          <w:color w:val="2D1704"/>
          <w:sz w:val="27"/>
          <w:szCs w:val="27"/>
          <w:lang w:eastAsia="ru-RU"/>
        </w:rPr>
        <w:t>Исубмагомедовой</w:t>
      </w:r>
      <w:proofErr w:type="spellEnd"/>
    </w:p>
    <w:p w:rsidR="005476DE" w:rsidRDefault="00D17D90" w:rsidP="00D17D90">
      <w:pPr>
        <w:pStyle w:val="a3"/>
        <w:shd w:val="clear" w:color="auto" w:fill="FFFFFF"/>
        <w:spacing w:before="0" w:beforeAutospacing="0" w:after="0" w:afterAutospacing="0"/>
        <w:ind w:firstLine="708"/>
        <w:jc w:val="both"/>
        <w:rPr>
          <w:color w:val="2D1704"/>
          <w:sz w:val="26"/>
          <w:szCs w:val="26"/>
        </w:rPr>
      </w:pPr>
      <w:r>
        <w:rPr>
          <w:color w:val="2D1704"/>
          <w:sz w:val="27"/>
          <w:szCs w:val="27"/>
        </w:rPr>
        <w:t xml:space="preserve"> </w:t>
      </w:r>
      <w:r w:rsidR="005476DE">
        <w:rPr>
          <w:color w:val="2D1704"/>
          <w:sz w:val="27"/>
          <w:szCs w:val="27"/>
        </w:rPr>
        <w:t>(далее – Правила) разработаны в соответствии с Федеральным законом от 25.12.2008 г.№ 273-ФЗ «О противодействии коррупции»,</w:t>
      </w:r>
      <w:r w:rsidR="005476DE">
        <w:rPr>
          <w:rStyle w:val="apple-converted-space"/>
          <w:color w:val="2D1704"/>
          <w:sz w:val="27"/>
          <w:szCs w:val="27"/>
        </w:rPr>
        <w:t> </w:t>
      </w:r>
      <w:r w:rsidR="005476DE" w:rsidRPr="005476DE">
        <w:rPr>
          <w:color w:val="2D1704"/>
          <w:sz w:val="26"/>
          <w:szCs w:val="26"/>
        </w:rPr>
        <w:t xml:space="preserve">иными нормативными правовыми актами Российской Федерации, Кодексом этики и служебного поведения работников </w:t>
      </w:r>
      <w:r w:rsidR="00B134C1">
        <w:t>МКОУ</w:t>
      </w:r>
      <w:proofErr w:type="gramStart"/>
      <w:r w:rsidR="00B134C1">
        <w:t>»У</w:t>
      </w:r>
      <w:proofErr w:type="gramEnd"/>
      <w:r w:rsidR="00B134C1">
        <w:t>риб</w:t>
      </w:r>
      <w:r>
        <w:t>ская СОШ»</w:t>
      </w:r>
      <w:r>
        <w:rPr>
          <w:color w:val="2D1704"/>
          <w:sz w:val="27"/>
          <w:szCs w:val="27"/>
        </w:rPr>
        <w:t xml:space="preserve">. </w:t>
      </w:r>
      <w:r w:rsidR="005476DE" w:rsidRPr="005476DE">
        <w:rPr>
          <w:color w:val="2D1704"/>
          <w:sz w:val="26"/>
          <w:szCs w:val="26"/>
        </w:rPr>
        <w:t>и</w:t>
      </w:r>
      <w:r w:rsidR="005476DE" w:rsidRPr="005476DE">
        <w:rPr>
          <w:rStyle w:val="apple-converted-space"/>
          <w:color w:val="2D1704"/>
          <w:sz w:val="26"/>
          <w:szCs w:val="26"/>
        </w:rPr>
        <w:t> </w:t>
      </w:r>
      <w:r w:rsidR="005476DE" w:rsidRPr="005476DE">
        <w:rPr>
          <w:color w:val="2D1704"/>
          <w:sz w:val="26"/>
          <w:szCs w:val="26"/>
        </w:rPr>
        <w:t>основаны на общепризнанных нравственных принципах и нормах российского общества и государства.</w:t>
      </w:r>
    </w:p>
    <w:p w:rsidR="005476DE" w:rsidRPr="005476DE" w:rsidRDefault="005476DE" w:rsidP="005476DE">
      <w:pPr>
        <w:pStyle w:val="a3"/>
        <w:shd w:val="clear" w:color="auto" w:fill="FFFFFF"/>
        <w:spacing w:before="0" w:beforeAutospacing="0" w:after="0" w:afterAutospacing="0" w:line="283" w:lineRule="atLeast"/>
        <w:rPr>
          <w:rFonts w:ascii="Arial" w:hAnsi="Arial" w:cs="Arial"/>
          <w:color w:val="2D1704"/>
          <w:sz w:val="20"/>
          <w:szCs w:val="20"/>
        </w:rPr>
      </w:pPr>
      <w:r>
        <w:rPr>
          <w:color w:val="2D1704"/>
          <w:sz w:val="27"/>
          <w:szCs w:val="27"/>
        </w:rPr>
        <w:t xml:space="preserve">1.2. Правила определяют единые для всех работников </w:t>
      </w:r>
      <w:r w:rsidRPr="005476DE">
        <w:rPr>
          <w:bCs/>
          <w:color w:val="000000"/>
          <w:sz w:val="27"/>
          <w:szCs w:val="27"/>
          <w:shd w:val="clear" w:color="auto" w:fill="FFFFFF"/>
        </w:rPr>
        <w:t>м</w:t>
      </w:r>
      <w:r>
        <w:rPr>
          <w:bCs/>
          <w:color w:val="000000"/>
          <w:sz w:val="27"/>
          <w:szCs w:val="27"/>
          <w:shd w:val="clear" w:color="auto" w:fill="FFFFFF"/>
        </w:rPr>
        <w:t xml:space="preserve">униципального </w:t>
      </w:r>
      <w:r w:rsidR="00D17D90">
        <w:rPr>
          <w:bCs/>
          <w:color w:val="000000"/>
          <w:sz w:val="27"/>
          <w:szCs w:val="27"/>
          <w:shd w:val="clear" w:color="auto" w:fill="FFFFFF"/>
        </w:rPr>
        <w:t>казенного</w:t>
      </w:r>
      <w:r>
        <w:rPr>
          <w:bCs/>
          <w:color w:val="000000"/>
          <w:sz w:val="27"/>
          <w:szCs w:val="27"/>
          <w:shd w:val="clear" w:color="auto" w:fill="FFFFFF"/>
        </w:rPr>
        <w:t xml:space="preserve"> образовательного</w:t>
      </w:r>
      <w:r w:rsidRPr="005476DE">
        <w:rPr>
          <w:bCs/>
          <w:color w:val="000000"/>
          <w:sz w:val="27"/>
          <w:szCs w:val="27"/>
          <w:shd w:val="clear" w:color="auto" w:fill="FFFFFF"/>
        </w:rPr>
        <w:t xml:space="preserve"> учреждени</w:t>
      </w:r>
      <w:r>
        <w:rPr>
          <w:bCs/>
          <w:color w:val="000000"/>
          <w:sz w:val="27"/>
          <w:szCs w:val="27"/>
          <w:shd w:val="clear" w:color="auto" w:fill="FFFFFF"/>
        </w:rPr>
        <w:t>я</w:t>
      </w:r>
      <w:r w:rsidR="00B134C1">
        <w:rPr>
          <w:bCs/>
          <w:color w:val="000000"/>
          <w:sz w:val="27"/>
          <w:szCs w:val="27"/>
          <w:shd w:val="clear" w:color="auto" w:fill="FFFFFF"/>
        </w:rPr>
        <w:t xml:space="preserve"> </w:t>
      </w:r>
      <w:r w:rsidRPr="005476DE">
        <w:rPr>
          <w:bCs/>
          <w:color w:val="000000"/>
          <w:sz w:val="27"/>
          <w:szCs w:val="27"/>
          <w:shd w:val="clear" w:color="auto" w:fill="FFFFFF"/>
        </w:rPr>
        <w:t xml:space="preserve">средняя общеобразовательная школа </w:t>
      </w:r>
      <w:r w:rsidR="00B134C1">
        <w:t>МКОУ</w:t>
      </w:r>
      <w:proofErr w:type="gramStart"/>
      <w:r w:rsidR="00B134C1">
        <w:t>»У</w:t>
      </w:r>
      <w:proofErr w:type="gramEnd"/>
      <w:r w:rsidR="00B134C1">
        <w:t>риб</w:t>
      </w:r>
      <w:r w:rsidR="00D17D90">
        <w:t>ская СОШ»</w:t>
      </w:r>
      <w:r w:rsidR="00D17D90">
        <w:rPr>
          <w:color w:val="2D1704"/>
          <w:sz w:val="27"/>
          <w:szCs w:val="27"/>
        </w:rPr>
        <w:t xml:space="preserve">. </w:t>
      </w:r>
      <w:r>
        <w:rPr>
          <w:color w:val="000000"/>
          <w:sz w:val="27"/>
          <w:szCs w:val="27"/>
          <w:shd w:val="clear" w:color="auto" w:fill="FFFFFF"/>
        </w:rPr>
        <w:t>(далее</w:t>
      </w:r>
      <w:r>
        <w:rPr>
          <w:rStyle w:val="apple-converted-space"/>
          <w:color w:val="000000"/>
          <w:sz w:val="27"/>
          <w:szCs w:val="27"/>
          <w:shd w:val="clear" w:color="auto" w:fill="FFFFFF"/>
        </w:rPr>
        <w:t> </w:t>
      </w:r>
      <w:r>
        <w:rPr>
          <w:color w:val="2D1704"/>
          <w:sz w:val="27"/>
          <w:szCs w:val="27"/>
        </w:rPr>
        <w:t>– работники, Учреждение) требования к дарению и принятию деловых подарков.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1.3.</w:t>
      </w:r>
      <w:r>
        <w:rPr>
          <w:rStyle w:val="apple-converted-space"/>
          <w:color w:val="000000"/>
          <w:sz w:val="27"/>
          <w:szCs w:val="27"/>
          <w:shd w:val="clear" w:color="auto" w:fill="FFFFFF"/>
        </w:rPr>
        <w:t> </w:t>
      </w:r>
      <w:r>
        <w:rPr>
          <w:color w:val="2D1704"/>
          <w:sz w:val="27"/>
          <w:szCs w:val="27"/>
        </w:rPr>
        <w:t>Учреждение поддерживает корпоративную культуру, в которой</w:t>
      </w:r>
      <w:r>
        <w:rPr>
          <w:rStyle w:val="apple-converted-space"/>
          <w:color w:val="2D1704"/>
          <w:sz w:val="27"/>
          <w:szCs w:val="27"/>
        </w:rPr>
        <w:t> </w:t>
      </w:r>
      <w:r>
        <w:rPr>
          <w:color w:val="000000"/>
          <w:sz w:val="27"/>
          <w:szCs w:val="27"/>
          <w:shd w:val="clear" w:color="auto" w:fill="FFFFFF"/>
        </w:rPr>
        <w:t>деловые подарки, знаки делового гостеприимства и представительские мероприятия рассмат</w:t>
      </w:r>
      <w:r>
        <w:rPr>
          <w:color w:val="000000"/>
          <w:sz w:val="27"/>
          <w:szCs w:val="27"/>
          <w:shd w:val="clear" w:color="auto" w:fill="FFFFFF"/>
        </w:rPr>
        <w:softHyphen/>
        <w:t>риваться работниками</w:t>
      </w:r>
      <w:r>
        <w:rPr>
          <w:rStyle w:val="apple-converted-space"/>
          <w:color w:val="000000"/>
          <w:sz w:val="27"/>
          <w:szCs w:val="27"/>
          <w:shd w:val="clear" w:color="auto" w:fill="FFFFFF"/>
        </w:rPr>
        <w:t> </w:t>
      </w:r>
      <w:r>
        <w:rPr>
          <w:color w:val="2D1704"/>
          <w:sz w:val="27"/>
          <w:szCs w:val="27"/>
        </w:rPr>
        <w:t>Учреждения</w:t>
      </w:r>
      <w:r>
        <w:rPr>
          <w:rStyle w:val="apple-converted-space"/>
          <w:color w:val="000000"/>
          <w:sz w:val="27"/>
          <w:szCs w:val="27"/>
          <w:shd w:val="clear" w:color="auto" w:fill="FFFFFF"/>
        </w:rPr>
        <w:t> </w:t>
      </w:r>
      <w:r>
        <w:rPr>
          <w:color w:val="000000"/>
          <w:sz w:val="27"/>
          <w:szCs w:val="27"/>
          <w:shd w:val="clear" w:color="auto" w:fill="FFFFFF"/>
        </w:rPr>
        <w:t>только как инструмент для установления и поддержания деловых отношений и как проявление об</w:t>
      </w:r>
      <w:r>
        <w:rPr>
          <w:color w:val="000000"/>
          <w:sz w:val="27"/>
          <w:szCs w:val="27"/>
          <w:shd w:val="clear" w:color="auto" w:fill="FFFFFF"/>
        </w:rPr>
        <w:softHyphen/>
        <w:t>щепринятой вежливости в ходе деятельности 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1.4. Учреждение исходит из того, что долговременные деловые отношения, основываются на доверии, взаимном уважении, успехе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proofErr w:type="gramStart"/>
      <w:r>
        <w:rPr>
          <w:color w:val="2D1704"/>
          <w:sz w:val="27"/>
          <w:szCs w:val="27"/>
        </w:rPr>
        <w:t>Отношения</w:t>
      </w:r>
      <w:proofErr w:type="gramEnd"/>
      <w:r>
        <w:rPr>
          <w:color w:val="2D1704"/>
          <w:sz w:val="27"/>
          <w:szCs w:val="27"/>
        </w:rPr>
        <w:t xml:space="preserve">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1.5. Действие Правил распространяется на всех работников Учреждения, вне зависимости от уровня занимаемой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1.6. Работникам, представляющим интересы Учреждения или</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proofErr w:type="gramStart"/>
      <w:r>
        <w:rPr>
          <w:color w:val="2D1704"/>
          <w:sz w:val="27"/>
          <w:szCs w:val="27"/>
        </w:rPr>
        <w:t>действующим</w:t>
      </w:r>
      <w:proofErr w:type="gramEnd"/>
      <w:r>
        <w:rPr>
          <w:color w:val="2D1704"/>
          <w:sz w:val="27"/>
          <w:szCs w:val="27"/>
        </w:rPr>
        <w:t xml:space="preserve"> от его имени, важно понимать границы допустимого поведения при обмене дедовыми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ind w:firstLine="708"/>
        <w:rPr>
          <w:rFonts w:ascii="Arial" w:hAnsi="Arial" w:cs="Arial"/>
          <w:color w:val="2D1704"/>
          <w:sz w:val="20"/>
          <w:szCs w:val="20"/>
        </w:rPr>
      </w:pPr>
      <w:r>
        <w:rPr>
          <w:color w:val="2D1704"/>
          <w:sz w:val="27"/>
          <w:szCs w:val="27"/>
        </w:rPr>
        <w:t xml:space="preserve">1.7. При употреблении в настоящих Правилах терминов, описывающих гостеприимство, «представительские мероприятия», «деловое гостеприимство», </w:t>
      </w:r>
      <w:r>
        <w:rPr>
          <w:color w:val="2D1704"/>
          <w:sz w:val="27"/>
          <w:szCs w:val="27"/>
        </w:rPr>
        <w:lastRenderedPageBreak/>
        <w:t>«корпоративное гостеприимство» - все положения данных Правил применимы к ним одинаковым образом.</w:t>
      </w:r>
    </w:p>
    <w:p w:rsidR="005476DE" w:rsidRDefault="005476DE" w:rsidP="005476DE">
      <w:pPr>
        <w:pStyle w:val="a3"/>
        <w:shd w:val="clear" w:color="auto" w:fill="FFFFFF"/>
        <w:spacing w:before="0" w:beforeAutospacing="0" w:after="0" w:afterAutospacing="0"/>
        <w:ind w:firstLine="708"/>
        <w:jc w:val="center"/>
        <w:rPr>
          <w:rFonts w:ascii="Arial" w:hAnsi="Arial" w:cs="Arial"/>
          <w:color w:val="2D1704"/>
          <w:sz w:val="20"/>
          <w:szCs w:val="20"/>
        </w:rPr>
      </w:pPr>
      <w:r>
        <w:rPr>
          <w:b/>
          <w:bCs/>
          <w:color w:val="2D1704"/>
          <w:sz w:val="27"/>
          <w:szCs w:val="27"/>
        </w:rPr>
        <w:t>2. Цели и намерения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2.1.Данные Правила преследует следующие цели: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обеспечение   единообразного</w:t>
      </w:r>
      <w:r>
        <w:rPr>
          <w:rStyle w:val="apple-converted-space"/>
          <w:color w:val="2D1704"/>
          <w:sz w:val="27"/>
          <w:szCs w:val="27"/>
        </w:rPr>
        <w:t> </w:t>
      </w:r>
      <w:r>
        <w:rPr>
          <w:color w:val="2D1704"/>
          <w:sz w:val="27"/>
          <w:szCs w:val="27"/>
        </w:rPr>
        <w:t>понимания роли и места деловых подарков, делового гостеприимства, представительских мероприятий в деловой практике</w:t>
      </w:r>
      <w:r>
        <w:rPr>
          <w:rStyle w:val="apple-converted-space"/>
          <w:color w:val="2D1704"/>
          <w:sz w:val="27"/>
          <w:szCs w:val="27"/>
        </w:rPr>
        <w:t> </w:t>
      </w:r>
      <w:r>
        <w:rPr>
          <w:color w:val="2D1704"/>
          <w:sz w:val="27"/>
          <w:szCs w:val="27"/>
        </w:rPr>
        <w:t>Учреждения;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3. Правила обмена деловыми подарками</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и знаками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 xml:space="preserve">3.4. </w:t>
      </w:r>
      <w:proofErr w:type="gramStart"/>
      <w:r>
        <w:rPr>
          <w:color w:val="000000"/>
          <w:sz w:val="27"/>
          <w:szCs w:val="27"/>
          <w:shd w:val="clear" w:color="auto" w:fill="FFFFFF"/>
        </w:rPr>
        <w:t>Деловые подарки,</w:t>
      </w:r>
      <w:r>
        <w:rPr>
          <w:rStyle w:val="apple-converted-space"/>
          <w:color w:val="000000"/>
          <w:sz w:val="27"/>
          <w:szCs w:val="27"/>
          <w:shd w:val="clear" w:color="auto" w:fill="FFFFFF"/>
        </w:rPr>
        <w:t> </w:t>
      </w:r>
      <w:r>
        <w:rPr>
          <w:color w:val="2D1704"/>
          <w:sz w:val="27"/>
          <w:szCs w:val="27"/>
        </w:rPr>
        <w:t>подлежащие дарению, и знаки делового гостеприимства,</w:t>
      </w:r>
      <w:r>
        <w:rPr>
          <w:rStyle w:val="apple-converted-space"/>
          <w:color w:val="2D1704"/>
          <w:sz w:val="27"/>
          <w:szCs w:val="27"/>
        </w:rPr>
        <w:t> </w:t>
      </w:r>
      <w:r>
        <w:rPr>
          <w:color w:val="000000"/>
          <w:sz w:val="27"/>
          <w:szCs w:val="27"/>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Pr>
          <w:color w:val="000000"/>
          <w:sz w:val="27"/>
          <w:szCs w:val="27"/>
          <w:shd w:val="clear" w:color="auto" w:fill="FFFFFF"/>
        </w:rPr>
        <w:softHyphen/>
        <w:t>вой деятельностью, а также</w:t>
      </w:r>
      <w:r>
        <w:rPr>
          <w:rStyle w:val="apple-converted-space"/>
          <w:color w:val="000000"/>
          <w:sz w:val="27"/>
          <w:szCs w:val="27"/>
          <w:shd w:val="clear" w:color="auto" w:fill="FFFFFF"/>
        </w:rPr>
        <w:t> </w:t>
      </w:r>
      <w:r>
        <w:rPr>
          <w:color w:val="2D1704"/>
          <w:sz w:val="27"/>
          <w:szCs w:val="27"/>
        </w:rPr>
        <w:t>представительские</w:t>
      </w:r>
      <w:r>
        <w:rPr>
          <w:rStyle w:val="apple-converted-space"/>
          <w:color w:val="000000"/>
          <w:sz w:val="27"/>
          <w:szCs w:val="27"/>
          <w:shd w:val="clear" w:color="auto" w:fill="FFFFFF"/>
        </w:rPr>
        <w:t> </w:t>
      </w:r>
      <w:r>
        <w:rPr>
          <w:color w:val="000000"/>
          <w:sz w:val="27"/>
          <w:szCs w:val="27"/>
          <w:shd w:val="clear" w:color="auto" w:fill="FFFFFF"/>
        </w:rPr>
        <w:t>расходы,</w:t>
      </w:r>
      <w:r>
        <w:rPr>
          <w:rStyle w:val="apple-converted-space"/>
          <w:color w:val="000000"/>
          <w:sz w:val="27"/>
          <w:szCs w:val="27"/>
          <w:shd w:val="clear" w:color="auto" w:fill="FFFFFF"/>
        </w:rPr>
        <w:t> </w:t>
      </w:r>
      <w:r>
        <w:rPr>
          <w:color w:val="2D1704"/>
          <w:sz w:val="27"/>
          <w:szCs w:val="27"/>
        </w:rPr>
        <w:t>в том числе,</w:t>
      </w:r>
      <w:r>
        <w:rPr>
          <w:rStyle w:val="apple-converted-space"/>
          <w:color w:val="2D1704"/>
          <w:sz w:val="27"/>
          <w:szCs w:val="27"/>
        </w:rPr>
        <w:t> </w:t>
      </w:r>
      <w:r>
        <w:rPr>
          <w:color w:val="000000"/>
          <w:sz w:val="27"/>
          <w:szCs w:val="27"/>
          <w:shd w:val="clear" w:color="auto" w:fill="FFFFFF"/>
        </w:rPr>
        <w:t>на деловое гостеприимство</w:t>
      </w:r>
      <w:r>
        <w:rPr>
          <w:rStyle w:val="apple-converted-space"/>
          <w:color w:val="2D1704"/>
          <w:sz w:val="27"/>
          <w:szCs w:val="27"/>
        </w:rPr>
        <w:t> </w:t>
      </w:r>
      <w:r>
        <w:rPr>
          <w:color w:val="2D1704"/>
          <w:sz w:val="27"/>
          <w:szCs w:val="27"/>
        </w:rPr>
        <w:t>и продвижение Учреждения, которые работники Учреждения от имени Учреждения могут нести, должны одновременно</w:t>
      </w:r>
      <w:r>
        <w:rPr>
          <w:rStyle w:val="apple-converted-space"/>
          <w:color w:val="000000"/>
          <w:sz w:val="27"/>
          <w:szCs w:val="27"/>
          <w:shd w:val="clear" w:color="auto" w:fill="FFFFFF"/>
        </w:rPr>
        <w:t> </w:t>
      </w:r>
      <w:r>
        <w:rPr>
          <w:color w:val="000000"/>
          <w:sz w:val="27"/>
          <w:szCs w:val="27"/>
          <w:shd w:val="clear" w:color="auto" w:fill="FFFFFF"/>
        </w:rPr>
        <w:t>со</w:t>
      </w:r>
      <w:r>
        <w:rPr>
          <w:color w:val="000000"/>
          <w:sz w:val="27"/>
          <w:szCs w:val="27"/>
          <w:shd w:val="clear" w:color="auto" w:fill="FFFFFF"/>
        </w:rPr>
        <w:softHyphen/>
        <w:t>ответствовать</w:t>
      </w:r>
      <w:proofErr w:type="gramEnd"/>
      <w:r>
        <w:rPr>
          <w:color w:val="000000"/>
          <w:sz w:val="27"/>
          <w:szCs w:val="27"/>
          <w:shd w:val="clear" w:color="auto" w:fill="FFFFFF"/>
        </w:rPr>
        <w:t xml:space="preserve"> следующим критериям:</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proofErr w:type="gramStart"/>
      <w:r>
        <w:rPr>
          <w:color w:val="000000"/>
          <w:sz w:val="27"/>
          <w:szCs w:val="27"/>
          <w:shd w:val="clear" w:color="auto" w:fill="FFFFFF"/>
        </w:rPr>
        <w:t>быть прямо связаны</w:t>
      </w:r>
      <w:proofErr w:type="gramEnd"/>
      <w:r>
        <w:rPr>
          <w:color w:val="000000"/>
          <w:sz w:val="27"/>
          <w:szCs w:val="27"/>
          <w:shd w:val="clear" w:color="auto" w:fill="FFFFFF"/>
        </w:rPr>
        <w:t xml:space="preserve"> с уставными целями деятельности Учреждения,</w:t>
      </w:r>
      <w:r>
        <w:rPr>
          <w:rStyle w:val="apple-converted-space"/>
          <w:color w:val="000000"/>
          <w:sz w:val="27"/>
          <w:szCs w:val="27"/>
          <w:shd w:val="clear" w:color="auto" w:fill="FFFFFF"/>
        </w:rPr>
        <w:t> </w:t>
      </w:r>
      <w:r>
        <w:rPr>
          <w:color w:val="2D1704"/>
          <w:sz w:val="27"/>
          <w:szCs w:val="27"/>
        </w:rPr>
        <w:t>например, с презентацией или завершением проектов, успешным исполнением контрактов</w:t>
      </w:r>
      <w:r>
        <w:rPr>
          <w:rStyle w:val="apple-converted-space"/>
          <w:color w:val="000000"/>
          <w:sz w:val="27"/>
          <w:szCs w:val="27"/>
          <w:shd w:val="clear" w:color="auto" w:fill="FFFFFF"/>
        </w:rPr>
        <w:t> </w:t>
      </w:r>
      <w:r>
        <w:rPr>
          <w:color w:val="000000"/>
          <w:sz w:val="27"/>
          <w:szCs w:val="27"/>
          <w:shd w:val="clear" w:color="auto" w:fill="FFFFFF"/>
        </w:rPr>
        <w:t>либо</w:t>
      </w:r>
      <w:r>
        <w:rPr>
          <w:rStyle w:val="apple-converted-space"/>
          <w:color w:val="2D1704"/>
          <w:sz w:val="27"/>
          <w:szCs w:val="27"/>
        </w:rPr>
        <w:t> </w:t>
      </w:r>
      <w:r>
        <w:rPr>
          <w:color w:val="2D1704"/>
          <w:sz w:val="27"/>
          <w:szCs w:val="27"/>
        </w:rPr>
        <w:t>с общенациональными праздниками (новый год, 8 марта, 23 февраля, день рождения предприятия, день рождения контактного лица со стороны клиента);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быть разумно обоснованными, соразмерными и не являться предмета</w:t>
      </w:r>
      <w:r>
        <w:rPr>
          <w:color w:val="000000"/>
          <w:sz w:val="27"/>
          <w:szCs w:val="27"/>
          <w:shd w:val="clear" w:color="auto" w:fill="FFFFFF"/>
        </w:rPr>
        <w:softHyphen/>
        <w:t>ми роскоши;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стоимость подарка не может превышать 3000,00 рублей;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расходы должны быть согласованы с директором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lastRenderedPageBreak/>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Pr>
          <w:color w:val="000000"/>
          <w:sz w:val="27"/>
          <w:szCs w:val="27"/>
          <w:shd w:val="clear" w:color="auto" w:fill="FFFFFF"/>
        </w:rPr>
        <w:softHyphen/>
        <w:t>ля с иной незаконной или неэтичной целью;</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 xml:space="preserve">не создавать </w:t>
      </w:r>
      <w:proofErr w:type="spellStart"/>
      <w:r>
        <w:rPr>
          <w:color w:val="000000"/>
          <w:sz w:val="27"/>
          <w:szCs w:val="27"/>
          <w:shd w:val="clear" w:color="auto" w:fill="FFFFFF"/>
        </w:rPr>
        <w:t>репутационного</w:t>
      </w:r>
      <w:proofErr w:type="spellEnd"/>
      <w:r>
        <w:rPr>
          <w:color w:val="000000"/>
          <w:sz w:val="27"/>
          <w:szCs w:val="27"/>
          <w:shd w:val="clear" w:color="auto" w:fill="FFFFFF"/>
        </w:rPr>
        <w:t xml:space="preserve"> риска для Учреждения, работников и иных лиц в случае раскрытия информации о совершённых подарках и понесенных представительских расходах;</w:t>
      </w:r>
    </w:p>
    <w:p w:rsidR="005476DE" w:rsidRDefault="005476DE" w:rsidP="005476DE">
      <w:pPr>
        <w:pStyle w:val="a3"/>
        <w:shd w:val="clear" w:color="auto" w:fill="FFFFFF"/>
        <w:spacing w:before="0" w:beforeAutospacing="0" w:after="0" w:afterAutospacing="0" w:line="322" w:lineRule="atLeast"/>
        <w:ind w:left="20" w:right="20" w:firstLine="700"/>
        <w:jc w:val="both"/>
        <w:rPr>
          <w:rFonts w:ascii="Arial" w:hAnsi="Arial" w:cs="Arial"/>
          <w:color w:val="2D1704"/>
          <w:sz w:val="20"/>
          <w:szCs w:val="20"/>
        </w:rPr>
      </w:pPr>
      <w:r>
        <w:rPr>
          <w:color w:val="000000"/>
          <w:sz w:val="27"/>
          <w:szCs w:val="27"/>
          <w:shd w:val="clear" w:color="auto" w:fill="FFFFFF"/>
        </w:rPr>
        <w:t>не противоречить принципам и требованиям</w:t>
      </w:r>
      <w:r>
        <w:rPr>
          <w:rStyle w:val="apple-converted-space"/>
          <w:color w:val="2D1704"/>
          <w:sz w:val="27"/>
          <w:szCs w:val="27"/>
        </w:rPr>
        <w:t> </w:t>
      </w:r>
      <w:r>
        <w:rPr>
          <w:color w:val="2D1704"/>
          <w:sz w:val="27"/>
          <w:szCs w:val="27"/>
        </w:rPr>
        <w:t xml:space="preserve">антикоррупционного законодательства Российской Федерации, настоящих Правил, </w:t>
      </w:r>
      <w:r>
        <w:rPr>
          <w:color w:val="000000"/>
          <w:sz w:val="27"/>
          <w:szCs w:val="27"/>
          <w:shd w:val="clear" w:color="auto" w:fill="FFFFFF"/>
        </w:rPr>
        <w:t>антикоррупционной поли</w:t>
      </w:r>
      <w:r>
        <w:rPr>
          <w:color w:val="000000"/>
          <w:sz w:val="27"/>
          <w:szCs w:val="27"/>
          <w:shd w:val="clear" w:color="auto" w:fill="FFFFFF"/>
        </w:rPr>
        <w:softHyphen/>
        <w:t>тики Учреждения, кодекса профессиональной этики и другим локальным ак</w:t>
      </w:r>
      <w:r>
        <w:rPr>
          <w:color w:val="000000"/>
          <w:sz w:val="27"/>
          <w:szCs w:val="27"/>
          <w:shd w:val="clear" w:color="auto" w:fill="FFFFFF"/>
        </w:rPr>
        <w:softHyphen/>
        <w:t>там Учреждения и общепринятым нормам морали и нравственности.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3.5. Деловые подарки, в том числе в виде оказания услуг, знаков особого внима</w:t>
      </w:r>
      <w:r>
        <w:rPr>
          <w:color w:val="000000"/>
          <w:sz w:val="27"/>
          <w:szCs w:val="27"/>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Pr>
          <w:color w:val="000000"/>
          <w:sz w:val="27"/>
          <w:szCs w:val="27"/>
          <w:shd w:val="clear" w:color="auto" w:fill="FFFFFF"/>
        </w:rPr>
        <w:softHyphen/>
        <w:t>новению каких-либо встречных обязательств со стороны получателя или ока</w:t>
      </w:r>
      <w:r>
        <w:rPr>
          <w:color w:val="000000"/>
          <w:sz w:val="27"/>
          <w:szCs w:val="27"/>
          <w:shd w:val="clear" w:color="auto" w:fill="FFFFFF"/>
        </w:rPr>
        <w:softHyphen/>
        <w:t>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3.6. Для установления и поддержания деловых отношений и как проявление общепринятой вежливости работники</w:t>
      </w:r>
      <w:r>
        <w:rPr>
          <w:rStyle w:val="apple-converted-space"/>
          <w:color w:val="2D1704"/>
          <w:sz w:val="27"/>
          <w:szCs w:val="27"/>
        </w:rPr>
        <w:t> </w:t>
      </w:r>
      <w:r>
        <w:rPr>
          <w:color w:val="000000"/>
          <w:sz w:val="27"/>
          <w:szCs w:val="27"/>
          <w:shd w:val="clear" w:color="auto" w:fill="FFFFFF"/>
        </w:rPr>
        <w:t>Учреждения</w:t>
      </w:r>
      <w:r>
        <w:rPr>
          <w:rStyle w:val="apple-converted-space"/>
          <w:color w:val="2D1704"/>
          <w:sz w:val="27"/>
          <w:szCs w:val="27"/>
        </w:rPr>
        <w:t> </w:t>
      </w:r>
      <w:r>
        <w:rPr>
          <w:color w:val="2D1704"/>
          <w:sz w:val="27"/>
          <w:szCs w:val="27"/>
        </w:rPr>
        <w:t>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w:t>
      </w:r>
      <w:r>
        <w:rPr>
          <w:rStyle w:val="apple-converted-space"/>
          <w:color w:val="2D1704"/>
          <w:sz w:val="27"/>
          <w:szCs w:val="27"/>
        </w:rPr>
        <w:t> </w:t>
      </w:r>
      <w:r>
        <w:rPr>
          <w:color w:val="000000"/>
          <w:sz w:val="27"/>
          <w:szCs w:val="27"/>
          <w:shd w:val="clear" w:color="auto" w:fill="FFFFFF"/>
        </w:rPr>
        <w:t>Учреждения</w:t>
      </w:r>
      <w:r>
        <w:rPr>
          <w:color w:val="2D1704"/>
          <w:sz w:val="27"/>
          <w:szCs w:val="27"/>
        </w:rPr>
        <w:t>), цветы, кондитерские изделия и аналогичная продукция.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 Права и обязанности работников Учреждения при обмене деловыми подарками и знаками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xml:space="preserve">3.8.4. При любых сомнениях в правомерности или этичности своих действий работники Учреждения обязаны поставить в известность директора </w:t>
      </w:r>
      <w:r>
        <w:rPr>
          <w:color w:val="2D1704"/>
          <w:sz w:val="27"/>
          <w:szCs w:val="27"/>
        </w:rPr>
        <w:lastRenderedPageBreak/>
        <w:t>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color w:val="2D1704"/>
          <w:sz w:val="27"/>
          <w:szCs w:val="27"/>
        </w:rPr>
      </w:pPr>
      <w:r>
        <w:rPr>
          <w:color w:val="2D1704"/>
          <w:sz w:val="27"/>
          <w:szCs w:val="27"/>
        </w:rPr>
        <w:t xml:space="preserve">3.8.11. Подарки и услуги не должны ставить под сомнение имидж или деловую репутацию Учреждения или ее работника.   </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отказаться от них и немедленно уведомить своего директора Учреждения о факте предложения подарка (вознаграждения);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lastRenderedPageBreak/>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2D1704"/>
          <w:sz w:val="27"/>
          <w:szCs w:val="27"/>
        </w:rPr>
        <w:t>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3.10. Работникам Учреждения запрещается:</w:t>
      </w:r>
    </w:p>
    <w:p w:rsidR="005476DE" w:rsidRDefault="005476DE" w:rsidP="005476DE">
      <w:pPr>
        <w:pStyle w:val="a3"/>
        <w:shd w:val="clear" w:color="auto" w:fill="FFFFFF"/>
        <w:spacing w:before="0" w:beforeAutospacing="0" w:after="0" w:afterAutospacing="0"/>
        <w:ind w:firstLine="547"/>
        <w:jc w:val="both"/>
        <w:rPr>
          <w:rFonts w:ascii="Arial" w:hAnsi="Arial" w:cs="Arial"/>
          <w:color w:val="2D1704"/>
          <w:sz w:val="20"/>
          <w:szCs w:val="20"/>
        </w:rPr>
      </w:pPr>
      <w:r>
        <w:rPr>
          <w:color w:val="2D1704"/>
          <w:sz w:val="27"/>
          <w:szCs w:val="27"/>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000000"/>
          <w:sz w:val="27"/>
          <w:szCs w:val="27"/>
          <w:shd w:val="clear" w:color="auto" w:fill="FFFFFF"/>
        </w:rPr>
        <w:t>принимать деловые подарки и т.д. в ходе проведения торгов и во время прямых переговоров при заключении договоров (контрактов);</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5476DE" w:rsidRDefault="005476DE" w:rsidP="005476DE">
      <w:pPr>
        <w:pStyle w:val="a3"/>
        <w:shd w:val="clear" w:color="auto" w:fill="FFFFFF"/>
        <w:spacing w:before="0" w:beforeAutospacing="0" w:after="0" w:afterAutospacing="0"/>
        <w:ind w:firstLine="709"/>
        <w:jc w:val="both"/>
        <w:rPr>
          <w:rFonts w:ascii="Arial" w:hAnsi="Arial" w:cs="Arial"/>
          <w:color w:val="2D1704"/>
          <w:sz w:val="20"/>
          <w:szCs w:val="20"/>
        </w:rPr>
      </w:pPr>
      <w:r>
        <w:rPr>
          <w:color w:val="2D1704"/>
          <w:sz w:val="27"/>
          <w:szCs w:val="27"/>
        </w:rPr>
        <w:t>принимать подарки в форме наличных, безналичных денежных средств, ценных бумаг, драгоценных металлов.</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3.11. В случае осуществления спонсорских, благотворительных программ и мероприятий</w:t>
      </w:r>
      <w:r>
        <w:rPr>
          <w:rStyle w:val="apple-converted-space"/>
          <w:color w:val="000000"/>
          <w:sz w:val="27"/>
          <w:szCs w:val="27"/>
          <w:shd w:val="clear" w:color="auto" w:fill="FFFFFF"/>
        </w:rPr>
        <w:t> </w:t>
      </w:r>
      <w:r>
        <w:rPr>
          <w:color w:val="2D1704"/>
          <w:sz w:val="27"/>
          <w:szCs w:val="27"/>
        </w:rPr>
        <w:t>Учреждение</w:t>
      </w:r>
      <w:r>
        <w:rPr>
          <w:rStyle w:val="apple-converted-space"/>
          <w:color w:val="000000"/>
          <w:sz w:val="27"/>
          <w:szCs w:val="27"/>
          <w:shd w:val="clear" w:color="auto" w:fill="FFFFFF"/>
        </w:rPr>
        <w:t> </w:t>
      </w:r>
      <w:r>
        <w:rPr>
          <w:color w:val="000000"/>
          <w:sz w:val="27"/>
          <w:szCs w:val="27"/>
          <w:shd w:val="clear" w:color="auto" w:fill="FFFFFF"/>
        </w:rPr>
        <w:t>должно предварительно удостовериться, что предоставляемая</w:t>
      </w:r>
      <w:r>
        <w:rPr>
          <w:rStyle w:val="apple-converted-space"/>
          <w:color w:val="000000"/>
          <w:sz w:val="27"/>
          <w:szCs w:val="27"/>
          <w:shd w:val="clear" w:color="auto" w:fill="FFFFFF"/>
        </w:rPr>
        <w:t> </w:t>
      </w:r>
      <w:r>
        <w:rPr>
          <w:color w:val="2D1704"/>
          <w:sz w:val="27"/>
          <w:szCs w:val="27"/>
        </w:rPr>
        <w:t>Учреждением</w:t>
      </w:r>
      <w:r>
        <w:rPr>
          <w:rStyle w:val="apple-converted-space"/>
          <w:color w:val="000000"/>
          <w:sz w:val="27"/>
          <w:szCs w:val="27"/>
          <w:shd w:val="clear" w:color="auto" w:fill="FFFFFF"/>
        </w:rPr>
        <w:t> </w:t>
      </w:r>
      <w:r>
        <w:rPr>
          <w:color w:val="000000"/>
          <w:sz w:val="27"/>
          <w:szCs w:val="27"/>
          <w:shd w:val="clear" w:color="auto" w:fill="FFFFFF"/>
        </w:rPr>
        <w:t>помощь не будет использована в коррупцион</w:t>
      </w:r>
      <w:r>
        <w:rPr>
          <w:color w:val="000000"/>
          <w:sz w:val="27"/>
          <w:szCs w:val="27"/>
          <w:shd w:val="clear" w:color="auto" w:fill="FFFFFF"/>
        </w:rPr>
        <w:softHyphen/>
        <w:t>ных целях или иным незаконным путём.</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000000"/>
          <w:sz w:val="27"/>
          <w:szCs w:val="27"/>
          <w:shd w:val="clear" w:color="auto" w:fill="FFFFFF"/>
        </w:rPr>
        <w:t>        </w:t>
      </w:r>
      <w:r>
        <w:rPr>
          <w:rStyle w:val="apple-converted-space"/>
          <w:color w:val="000000"/>
          <w:sz w:val="27"/>
          <w:szCs w:val="27"/>
          <w:shd w:val="clear" w:color="auto" w:fill="FFFFFF"/>
        </w:rPr>
        <w:t> </w:t>
      </w:r>
      <w:r>
        <w:rPr>
          <w:color w:val="2D1704"/>
          <w:sz w:val="27"/>
          <w:szCs w:val="27"/>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5476DE" w:rsidRDefault="005476DE" w:rsidP="005476DE">
      <w:pPr>
        <w:pStyle w:val="a3"/>
        <w:shd w:val="clear" w:color="auto" w:fill="FFFFFF"/>
        <w:spacing w:before="0" w:beforeAutospacing="0" w:after="0" w:afterAutospacing="0" w:line="322" w:lineRule="atLeast"/>
        <w:ind w:right="20" w:firstLine="709"/>
        <w:jc w:val="both"/>
        <w:rPr>
          <w:rFonts w:ascii="Arial" w:hAnsi="Arial" w:cs="Arial"/>
          <w:color w:val="2D1704"/>
          <w:sz w:val="20"/>
          <w:szCs w:val="20"/>
        </w:rPr>
      </w:pPr>
      <w:r>
        <w:rPr>
          <w:color w:val="000000"/>
          <w:sz w:val="27"/>
          <w:szCs w:val="27"/>
          <w:shd w:val="clear" w:color="auto" w:fill="FFFFFF"/>
        </w:rPr>
        <w:t>3.13. Неисполнение настоящих Правил может стать основанием для при</w:t>
      </w:r>
      <w:r>
        <w:rPr>
          <w:color w:val="000000"/>
          <w:sz w:val="27"/>
          <w:szCs w:val="27"/>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5476DE" w:rsidRDefault="005476DE" w:rsidP="005476DE">
      <w:pPr>
        <w:pStyle w:val="a3"/>
        <w:shd w:val="clear" w:color="auto" w:fill="FFFFFF"/>
        <w:spacing w:before="0" w:beforeAutospacing="0" w:after="0" w:afterAutospacing="0"/>
        <w:jc w:val="center"/>
        <w:rPr>
          <w:rFonts w:ascii="Arial" w:hAnsi="Arial" w:cs="Arial"/>
          <w:color w:val="2D1704"/>
          <w:sz w:val="20"/>
          <w:szCs w:val="20"/>
        </w:rPr>
      </w:pPr>
      <w:r>
        <w:rPr>
          <w:b/>
          <w:bCs/>
          <w:color w:val="2D1704"/>
          <w:sz w:val="27"/>
          <w:szCs w:val="27"/>
        </w:rPr>
        <w:t>4. Область применения</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является обязательным для всех и каждого работника Учреждения в период работы в Учреждении.</w:t>
      </w:r>
    </w:p>
    <w:p w:rsidR="005476DE" w:rsidRDefault="005476DE" w:rsidP="005476DE">
      <w:pPr>
        <w:pStyle w:val="a3"/>
        <w:shd w:val="clear" w:color="auto" w:fill="FFFFFF"/>
        <w:spacing w:before="0" w:beforeAutospacing="0" w:after="0" w:afterAutospacing="0"/>
        <w:ind w:firstLine="708"/>
        <w:jc w:val="both"/>
        <w:rPr>
          <w:rFonts w:ascii="Arial" w:hAnsi="Arial" w:cs="Arial"/>
          <w:color w:val="2D1704"/>
          <w:sz w:val="20"/>
          <w:szCs w:val="20"/>
        </w:rPr>
      </w:pPr>
      <w:r>
        <w:rPr>
          <w:color w:val="2D1704"/>
          <w:sz w:val="27"/>
          <w:szCs w:val="27"/>
        </w:rPr>
        <w:t>Настоящий Порядок подлежит применению вне зависимости от того,</w:t>
      </w:r>
    </w:p>
    <w:p w:rsidR="005476DE" w:rsidRDefault="005476DE" w:rsidP="005476DE">
      <w:pPr>
        <w:pStyle w:val="a3"/>
        <w:shd w:val="clear" w:color="auto" w:fill="FFFFFF"/>
        <w:spacing w:before="0" w:beforeAutospacing="0" w:after="0" w:afterAutospacing="0"/>
        <w:jc w:val="both"/>
        <w:rPr>
          <w:rFonts w:ascii="Arial" w:hAnsi="Arial" w:cs="Arial"/>
          <w:color w:val="2D1704"/>
          <w:sz w:val="20"/>
          <w:szCs w:val="20"/>
        </w:rPr>
      </w:pPr>
      <w:r>
        <w:rPr>
          <w:color w:val="2D1704"/>
          <w:sz w:val="27"/>
          <w:szCs w:val="27"/>
        </w:rPr>
        <w:t>каким образом передаются деловые подарки и знаки делового гостеприимства - напрямую или через посредников.</w:t>
      </w:r>
    </w:p>
    <w:p w:rsidR="001E5CDB" w:rsidRDefault="001E5CDB"/>
    <w:sectPr w:rsidR="001E5CDB" w:rsidSect="00B134C1">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76DE"/>
    <w:rsid w:val="001657CB"/>
    <w:rsid w:val="001E5CDB"/>
    <w:rsid w:val="005476DE"/>
    <w:rsid w:val="00887C04"/>
    <w:rsid w:val="00B134C1"/>
    <w:rsid w:val="00C850D0"/>
    <w:rsid w:val="00D17D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7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76DE"/>
  </w:style>
</w:styles>
</file>

<file path=word/webSettings.xml><?xml version="1.0" encoding="utf-8"?>
<w:webSettings xmlns:r="http://schemas.openxmlformats.org/officeDocument/2006/relationships" xmlns:w="http://schemas.openxmlformats.org/wordprocessingml/2006/main">
  <w:divs>
    <w:div w:id="300037915">
      <w:bodyDiv w:val="1"/>
      <w:marLeft w:val="0"/>
      <w:marRight w:val="0"/>
      <w:marTop w:val="0"/>
      <w:marBottom w:val="0"/>
      <w:divBdr>
        <w:top w:val="none" w:sz="0" w:space="0" w:color="auto"/>
        <w:left w:val="none" w:sz="0" w:space="0" w:color="auto"/>
        <w:bottom w:val="none" w:sz="0" w:space="0" w:color="auto"/>
        <w:right w:val="none" w:sz="0" w:space="0" w:color="auto"/>
      </w:divBdr>
    </w:div>
    <w:div w:id="552352000">
      <w:bodyDiv w:val="1"/>
      <w:marLeft w:val="0"/>
      <w:marRight w:val="0"/>
      <w:marTop w:val="0"/>
      <w:marBottom w:val="0"/>
      <w:divBdr>
        <w:top w:val="none" w:sz="0" w:space="0" w:color="auto"/>
        <w:left w:val="none" w:sz="0" w:space="0" w:color="auto"/>
        <w:bottom w:val="none" w:sz="0" w:space="0" w:color="auto"/>
        <w:right w:val="none" w:sz="0" w:space="0" w:color="auto"/>
      </w:divBdr>
    </w:div>
    <w:div w:id="89948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2055</Words>
  <Characters>11720</Characters>
  <Application>Microsoft Office Word</Application>
  <DocSecurity>0</DocSecurity>
  <Lines>97</Lines>
  <Paragraphs>27</Paragraphs>
  <ScaleCrop>false</ScaleCrop>
  <Company/>
  <LinksUpToDate>false</LinksUpToDate>
  <CharactersWithSpaces>13748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Admin05</cp:lastModifiedBy>
  <cp:revision>7</cp:revision>
  <dcterms:created xsi:type="dcterms:W3CDTF">2016-11-22T07:37:00Z</dcterms:created>
  <dcterms:modified xsi:type="dcterms:W3CDTF">2018-12-26T10:53:00Z</dcterms:modified>
</cp:coreProperties>
</file>